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9757" w14:textId="5E0058DB" w:rsidR="00EF5804" w:rsidRPr="00D96D0D" w:rsidRDefault="00D60671">
      <w:pPr>
        <w:rPr>
          <w:color w:val="015AAA"/>
          <w:sz w:val="40"/>
          <w:szCs w:val="40"/>
        </w:rPr>
      </w:pPr>
      <w:r w:rsidRPr="00D96D0D">
        <w:rPr>
          <w:color w:val="015AAA"/>
          <w:sz w:val="40"/>
          <w:szCs w:val="40"/>
        </w:rPr>
        <w:t>Часто задаваемые вопросы</w:t>
      </w:r>
    </w:p>
    <w:p w14:paraId="01695AEE" w14:textId="1C68D0DC" w:rsidR="00EF5804" w:rsidRPr="00D96D0D" w:rsidRDefault="00EF5804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1.</w:t>
      </w:r>
      <w:r w:rsidR="00D96D0D" w:rsidRPr="00D96D0D">
        <w:rPr>
          <w:b/>
          <w:bCs/>
          <w:i/>
          <w:iCs/>
        </w:rPr>
        <w:t xml:space="preserve"> </w:t>
      </w:r>
      <w:r w:rsidRPr="00D96D0D">
        <w:rPr>
          <w:b/>
          <w:bCs/>
          <w:i/>
          <w:iCs/>
        </w:rPr>
        <w:t>Как добавить в сводный график отпусков подразделения график работников, не подавшие план отпуска через сервис?</w:t>
      </w:r>
    </w:p>
    <w:p w14:paraId="6CE52713" w14:textId="4E018431" w:rsidR="00EF5804" w:rsidRDefault="00EF5804">
      <w:r w:rsidRPr="00D60671">
        <w:rPr>
          <w:b/>
          <w:bCs/>
        </w:rPr>
        <w:t>Ответ</w:t>
      </w:r>
      <w:r>
        <w:t xml:space="preserve">: </w:t>
      </w:r>
      <w:r w:rsidR="00D96D0D">
        <w:t>р</w:t>
      </w:r>
      <w:r>
        <w:t>аботник может сообщить</w:t>
      </w:r>
      <w:r w:rsidR="00CE1149" w:rsidRPr="00CE1149">
        <w:t xml:space="preserve"> </w:t>
      </w:r>
      <w:r>
        <w:t xml:space="preserve">даты </w:t>
      </w:r>
      <w:r w:rsidR="00CE1149">
        <w:t>планируемого</w:t>
      </w:r>
      <w:r>
        <w:t xml:space="preserve"> графика любым удобным способом, а </w:t>
      </w:r>
      <w:r w:rsidR="00CE1149">
        <w:t>Ответственный</w:t>
      </w:r>
      <w:r>
        <w:t xml:space="preserve"> менеджер</w:t>
      </w:r>
      <w:r w:rsidR="00CE1149" w:rsidRPr="00CE1149">
        <w:t xml:space="preserve"> </w:t>
      </w:r>
      <w:r>
        <w:t>подразделения</w:t>
      </w:r>
      <w:r w:rsidRPr="00EF5804">
        <w:t xml:space="preserve"> </w:t>
      </w:r>
      <w:r w:rsidR="00CE1149">
        <w:t xml:space="preserve">внесёт их в </w:t>
      </w:r>
      <w:r w:rsidR="00CE1149">
        <w:rPr>
          <w:lang w:val="en-US"/>
        </w:rPr>
        <w:t>Excel</w:t>
      </w:r>
      <w:r w:rsidR="00CE1149">
        <w:t xml:space="preserve"> форму</w:t>
      </w:r>
      <w:r w:rsidR="00CE1149" w:rsidRPr="00CE1149">
        <w:t xml:space="preserve"> </w:t>
      </w:r>
      <w:r w:rsidR="00CE1149">
        <w:t>сводного графика</w:t>
      </w:r>
    </w:p>
    <w:p w14:paraId="5AEE99D6" w14:textId="775A9854" w:rsidR="00CE1149" w:rsidRPr="00D96D0D" w:rsidRDefault="00CE1149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2. Жизненный цикл графика отпусков подразделения</w:t>
      </w:r>
    </w:p>
    <w:p w14:paraId="5C2ABDCA" w14:textId="39D7EA90" w:rsidR="00CE1149" w:rsidRDefault="00CE1149">
      <w:r w:rsidRPr="00D60671">
        <w:rPr>
          <w:b/>
          <w:bCs/>
        </w:rPr>
        <w:t>Ответ</w:t>
      </w:r>
      <w:r>
        <w:t xml:space="preserve">: каждый работник формирует своей график </w:t>
      </w:r>
      <w:proofErr w:type="gramStart"/>
      <w:r>
        <w:t>отпусков &gt;</w:t>
      </w:r>
      <w:proofErr w:type="gramEnd"/>
      <w:r w:rsidRPr="00CE1149">
        <w:t xml:space="preserve"> </w:t>
      </w:r>
      <w:r>
        <w:t xml:space="preserve">направляет Ответственному менеджеру подразделения </w:t>
      </w:r>
      <w:r w:rsidRPr="00CE1149">
        <w:t xml:space="preserve">&gt; </w:t>
      </w:r>
      <w:r>
        <w:t>менеджер  собирает отпуск по всем</w:t>
      </w:r>
    </w:p>
    <w:p w14:paraId="70A33D64" w14:textId="68829B16" w:rsidR="00CE1149" w:rsidRPr="00D96D0D" w:rsidRDefault="00CE1149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3. Как подать отпуск совместителю</w:t>
      </w:r>
      <w:r w:rsidR="00D96D0D" w:rsidRPr="00D96D0D">
        <w:rPr>
          <w:b/>
          <w:bCs/>
          <w:i/>
          <w:iCs/>
        </w:rPr>
        <w:t>?</w:t>
      </w:r>
    </w:p>
    <w:p w14:paraId="77237DBB" w14:textId="1654983E" w:rsidR="001C4820" w:rsidRDefault="00CE1149" w:rsidP="001C4820">
      <w:r w:rsidRPr="00D60671">
        <w:rPr>
          <w:b/>
          <w:bCs/>
        </w:rPr>
        <w:t>Ответ</w:t>
      </w:r>
      <w:r>
        <w:t>: при</w:t>
      </w:r>
      <w:r w:rsidR="001C4820">
        <w:t xml:space="preserve"> </w:t>
      </w:r>
      <w:r>
        <w:t>работе с сервисом, работн</w:t>
      </w:r>
      <w:r w:rsidR="001C4820">
        <w:t>и</w:t>
      </w:r>
      <w:r>
        <w:t>к</w:t>
      </w:r>
      <w:r w:rsidR="001C4820">
        <w:t xml:space="preserve"> совмещающей</w:t>
      </w:r>
      <w:r>
        <w:t xml:space="preserve"> две и более должности </w:t>
      </w:r>
      <w:r w:rsidR="001C4820">
        <w:t>выбирает подразделение и должность, по которой подает график в строке «должность»</w:t>
      </w:r>
    </w:p>
    <w:p w14:paraId="4C0F7AA2" w14:textId="33FFC20B" w:rsidR="00CE1149" w:rsidRDefault="001C4820" w:rsidP="001C4820">
      <w:pPr>
        <w:ind w:left="-851"/>
        <w:jc w:val="center"/>
      </w:pPr>
      <w:r>
        <w:rPr>
          <w:noProof/>
        </w:rPr>
        <w:drawing>
          <wp:inline distT="0" distB="0" distL="0" distR="0" wp14:anchorId="1C39828C" wp14:editId="3FFA3891">
            <wp:extent cx="5457139" cy="2584008"/>
            <wp:effectExtent l="19050" t="19050" r="10795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28" cy="260185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DD375D" w14:textId="52CE6386" w:rsidR="001C4820" w:rsidRPr="00D96D0D" w:rsidRDefault="001C4820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 xml:space="preserve">4. Может ли </w:t>
      </w:r>
      <w:r w:rsidRPr="00D96D0D">
        <w:rPr>
          <w:b/>
          <w:bCs/>
          <w:i/>
          <w:iCs/>
        </w:rPr>
        <w:t>Ответственный менеджер подразделения</w:t>
      </w:r>
      <w:r w:rsidRPr="00D96D0D">
        <w:rPr>
          <w:b/>
          <w:bCs/>
          <w:i/>
          <w:iCs/>
        </w:rPr>
        <w:t xml:space="preserve"> направлять график отпусков на согласование Руководителю через ЕЛК, а затем ответственному специалисту в Управление персонала?</w:t>
      </w:r>
    </w:p>
    <w:p w14:paraId="27303CD7" w14:textId="15929D9D" w:rsidR="001C4820" w:rsidRDefault="001C4820">
      <w:r w:rsidRPr="00D60671">
        <w:rPr>
          <w:b/>
          <w:bCs/>
        </w:rPr>
        <w:t>Ответ</w:t>
      </w:r>
      <w:proofErr w:type="gramStart"/>
      <w:r w:rsidR="0090407B">
        <w:t>: Да</w:t>
      </w:r>
      <w:proofErr w:type="gramEnd"/>
      <w:r w:rsidR="00D60671">
        <w:t>,</w:t>
      </w:r>
      <w:r>
        <w:t xml:space="preserve"> такое возможно, но Руководитель после рассмотрения сводного графика по подразделению должен самостоятельно </w:t>
      </w:r>
      <w:r w:rsidR="0090407B">
        <w:t>указать следующим согласующим</w:t>
      </w:r>
      <w:r>
        <w:t xml:space="preserve"> ответственного </w:t>
      </w:r>
      <w:r w:rsidR="0090407B">
        <w:t>специалиста Управления</w:t>
      </w:r>
      <w:r>
        <w:t xml:space="preserve"> персонала.</w:t>
      </w:r>
    </w:p>
    <w:p w14:paraId="5EAE29DB" w14:textId="2153EE74" w:rsidR="001C4820" w:rsidRPr="00D96D0D" w:rsidRDefault="001C4820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5.</w:t>
      </w:r>
      <w:r w:rsidR="0090407B" w:rsidRPr="00D96D0D">
        <w:rPr>
          <w:b/>
          <w:bCs/>
          <w:i/>
          <w:iCs/>
        </w:rPr>
        <w:t xml:space="preserve"> Сколько дней отпуска мне необходимо запланировать?</w:t>
      </w:r>
    </w:p>
    <w:p w14:paraId="6E2B68E9" w14:textId="026860FA" w:rsidR="0090407B" w:rsidRDefault="0090407B">
      <w:r w:rsidRPr="00D60671">
        <w:rPr>
          <w:b/>
          <w:bCs/>
        </w:rPr>
        <w:t>Ответ</w:t>
      </w:r>
      <w:r>
        <w:t xml:space="preserve">: </w:t>
      </w:r>
      <w:r w:rsidR="00D96D0D">
        <w:t>п</w:t>
      </w:r>
      <w:r>
        <w:t>о каждой занимаемой Вами должности сервис получает данные о количестве положенных дней отпуска из кадровой учётной системы (ИС-ПРО) согласно занимаемой должности с учётом льгот. Если Вы вводите отличное количество дней отпуска от положенного лимита, то сервис при отправке на согласование выедет сообщение.</w:t>
      </w:r>
    </w:p>
    <w:p w14:paraId="2A7578CC" w14:textId="60DD0BC8" w:rsidR="0090407B" w:rsidRPr="00D96D0D" w:rsidRDefault="0090407B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6. Что мне делать если указано неверное количество дней?</w:t>
      </w:r>
    </w:p>
    <w:p w14:paraId="1B19D5B2" w14:textId="0C0BC4F2" w:rsidR="0090407B" w:rsidRDefault="0090407B">
      <w:r w:rsidRPr="00D60671">
        <w:rPr>
          <w:b/>
          <w:bCs/>
        </w:rPr>
        <w:t>Ответ</w:t>
      </w:r>
      <w:r>
        <w:t xml:space="preserve">: обратитесь в Управление персонала для проверки данных </w:t>
      </w:r>
      <w:r>
        <w:t xml:space="preserve">о количестве положенных дней </w:t>
      </w:r>
      <w:r>
        <w:t xml:space="preserve">отпуска в </w:t>
      </w:r>
      <w:r>
        <w:t>кадровой учётно</w:t>
      </w:r>
      <w:r>
        <w:t>й</w:t>
      </w:r>
      <w:r>
        <w:t xml:space="preserve"> систем</w:t>
      </w:r>
      <w:r>
        <w:t>е.</w:t>
      </w:r>
    </w:p>
    <w:p w14:paraId="71F14B8B" w14:textId="02010FBE" w:rsidR="0090407B" w:rsidRPr="00D96D0D" w:rsidRDefault="0090407B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 xml:space="preserve">7. </w:t>
      </w:r>
      <w:r w:rsidR="00D60671" w:rsidRPr="00D96D0D">
        <w:rPr>
          <w:b/>
          <w:bCs/>
          <w:i/>
          <w:iCs/>
        </w:rPr>
        <w:t xml:space="preserve">Нужно ли подавать подписанный собственноручной подписью </w:t>
      </w:r>
      <w:r w:rsidR="00D60671" w:rsidRPr="00D96D0D">
        <w:rPr>
          <w:b/>
          <w:bCs/>
          <w:i/>
          <w:iCs/>
        </w:rPr>
        <w:t xml:space="preserve">руководителем </w:t>
      </w:r>
      <w:r w:rsidR="00D60671" w:rsidRPr="00D96D0D">
        <w:rPr>
          <w:b/>
          <w:bCs/>
          <w:i/>
          <w:iCs/>
        </w:rPr>
        <w:t>график отпусков по подразделению в Управление персонала?</w:t>
      </w:r>
    </w:p>
    <w:p w14:paraId="25173CB3" w14:textId="7291B87A" w:rsidR="00D60671" w:rsidRDefault="00D60671">
      <w:r w:rsidRPr="00D60671">
        <w:rPr>
          <w:b/>
          <w:bCs/>
        </w:rPr>
        <w:lastRenderedPageBreak/>
        <w:t>Ответ</w:t>
      </w:r>
      <w:r>
        <w:t>: Да.</w:t>
      </w:r>
    </w:p>
    <w:p w14:paraId="634CBBA7" w14:textId="7F610A7C" w:rsidR="00D60671" w:rsidRPr="00D96D0D" w:rsidRDefault="00D60671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8.Можно ли иметь двух и более ответственных от подразделения?</w:t>
      </w:r>
    </w:p>
    <w:p w14:paraId="7D4D7401" w14:textId="2528117A" w:rsidR="00D60671" w:rsidRDefault="00D60671">
      <w:r w:rsidRPr="00D96D0D">
        <w:rPr>
          <w:b/>
          <w:bCs/>
        </w:rPr>
        <w:t>Ответ</w:t>
      </w:r>
      <w:r>
        <w:t xml:space="preserve">: </w:t>
      </w:r>
      <w:r w:rsidR="00D96D0D">
        <w:t>Д</w:t>
      </w:r>
      <w:r>
        <w:t>а. За назначением обращайтесь в Управление персонала.</w:t>
      </w:r>
    </w:p>
    <w:p w14:paraId="52F494DE" w14:textId="7BCF16B0" w:rsidR="00D60671" w:rsidRPr="00D96D0D" w:rsidRDefault="00D60671">
      <w:pPr>
        <w:rPr>
          <w:b/>
          <w:bCs/>
          <w:i/>
          <w:iCs/>
        </w:rPr>
      </w:pPr>
      <w:r w:rsidRPr="00D96D0D">
        <w:rPr>
          <w:b/>
          <w:bCs/>
          <w:i/>
          <w:iCs/>
        </w:rPr>
        <w:t>9.  Как я могу узнать ответственных от Управления персонала, закреплённых за моим подразделением?</w:t>
      </w:r>
    </w:p>
    <w:p w14:paraId="4B7C87D3" w14:textId="2E8045BA" w:rsidR="00D60671" w:rsidRPr="00D96D0D" w:rsidRDefault="00D60671">
      <w:r w:rsidRPr="00D60671">
        <w:rPr>
          <w:b/>
          <w:bCs/>
        </w:rPr>
        <w:t>Ответ</w:t>
      </w:r>
      <w:r>
        <w:t xml:space="preserve">: </w:t>
      </w:r>
      <w:r w:rsidR="00D96D0D">
        <w:t>о</w:t>
      </w:r>
      <w:r>
        <w:t>бращайтесь в Управление персонала.</w:t>
      </w:r>
    </w:p>
    <w:p w14:paraId="1BEED163" w14:textId="33E38C78" w:rsidR="00D60671" w:rsidRDefault="00D60671"/>
    <w:p w14:paraId="3B90B8B4" w14:textId="77777777" w:rsidR="00D60671" w:rsidRPr="00CE1149" w:rsidRDefault="00D60671"/>
    <w:sectPr w:rsidR="00D60671" w:rsidRPr="00CE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4"/>
    <w:rsid w:val="0004037A"/>
    <w:rsid w:val="001C4820"/>
    <w:rsid w:val="0090407B"/>
    <w:rsid w:val="00CE1149"/>
    <w:rsid w:val="00D60671"/>
    <w:rsid w:val="00D96D0D"/>
    <w:rsid w:val="00E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7FD7"/>
  <w15:chartTrackingRefBased/>
  <w15:docId w15:val="{CDD8801C-F9A5-4487-8FB0-4EE369B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Storozhuk</dc:creator>
  <cp:keywords/>
  <dc:description/>
  <cp:lastModifiedBy>Anton Storozhuk</cp:lastModifiedBy>
  <cp:revision>1</cp:revision>
  <dcterms:created xsi:type="dcterms:W3CDTF">2020-11-17T14:54:00Z</dcterms:created>
  <dcterms:modified xsi:type="dcterms:W3CDTF">2020-11-17T16:38:00Z</dcterms:modified>
</cp:coreProperties>
</file>